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79" w:rsidRPr="00B10C10" w:rsidRDefault="00E81B79" w:rsidP="00E81B79">
      <w:pPr>
        <w:shd w:val="clear" w:color="auto" w:fill="FFFFFF"/>
        <w:spacing w:before="300"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</w:pPr>
      <w:bookmarkStart w:id="0" w:name="_GoBack"/>
      <w:r w:rsidRPr="00B10C1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  <w:t>Основные нормативные правовые акты, применяемые при размещении заказов на поставки товаров, выполнение работ, оказание услуг для нужд Управления Министерства юстиции Российской Федерации по Ханты-Мансийскому автономному округу - Югре</w:t>
      </w:r>
    </w:p>
    <w:bookmarkEnd w:id="0"/>
    <w:p w:rsidR="00E81B79" w:rsidRPr="009B6F6F" w:rsidRDefault="00E81B79" w:rsidP="00E81B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</w:pPr>
      <w:r w:rsidRPr="009B6F6F"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  <w:t> </w:t>
      </w:r>
      <w:hyperlink r:id="rId5" w:history="1">
        <w:proofErr w:type="gramStart"/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Постановление от 4 февраля 2015 г. n 99 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</w:t>
        </w:r>
        <w:proofErr w:type="gramEnd"/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 xml:space="preserve"> участников закупки указанным дополнительным требованиям</w:t>
        </w:r>
      </w:hyperlink>
    </w:p>
    <w:p w:rsidR="00E81B79" w:rsidRPr="009B6F6F" w:rsidRDefault="00E81B79" w:rsidP="00E81B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</w:pPr>
      <w:hyperlink r:id="rId6" w:history="1"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Постановление Правительства Российской Федерации от 04 ноября 2006 N 642 «О перечне товаров, работ, услуг для государственных и муниципальных нужд, размещение заказов на которые осуществляется у субъектов малого предпринимательства»</w:t>
        </w:r>
      </w:hyperlink>
    </w:p>
    <w:p w:rsidR="00E81B79" w:rsidRPr="009B6F6F" w:rsidRDefault="00E81B79" w:rsidP="00E81B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</w:pPr>
      <w:hyperlink r:id="rId7" w:tooltip="Постановление Правительства РФ от 10_03_2007 N 147 Об утвер" w:history="1">
        <w:proofErr w:type="gramStart"/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Постановление Правительства Российской Федерации от 10 марта 2007 № 147 «Об утверждении Положения о пользовании официальным сайтом в сети Интернет для размещения информации о размещении заказов на поставки товаров, выполнение работ, оказание услуг для государственных и муниципальных нужд и о требованиях к технологическим, программным, лингвистическим, правовым и организационным средствам обеспечения пользования указанными сайтами»</w:t>
        </w:r>
      </w:hyperlink>
      <w:proofErr w:type="gramEnd"/>
    </w:p>
    <w:p w:rsidR="00E81B79" w:rsidRPr="009B6F6F" w:rsidRDefault="00E81B79" w:rsidP="00E81B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</w:pPr>
      <w:hyperlink r:id="rId8" w:tooltip="Постановление Правительства РФ от 17_03_2008 N 175" w:history="1"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Постановление Правительства Российской Федерации от 17 марта 2008 № 175 «О предоставлении преимуществ учреждениям и предприятиям уголовно-исполнительной системы и организациям инвалидов, участвующим в размещении заказов на поставки товаров, выполнение работ, оказание услуг для государственных и муниципальных нужд»</w:t>
        </w:r>
      </w:hyperlink>
    </w:p>
    <w:p w:rsidR="00E81B79" w:rsidRPr="009B6F6F" w:rsidRDefault="00E81B79" w:rsidP="00E81B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</w:pPr>
      <w:hyperlink r:id="rId9" w:tooltip="Постановление Правительства РФ от 17_03_2009 N 237" w:history="1">
        <w:proofErr w:type="gramStart"/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Постановление Правительства Российской Федерации от 17 марта 2009 № 237 «Об установлении начальной (максимальной) цены контракта (цены лота) при размещении заказа на поставку товаров, выполнение работ, оказание услуг для государственных и муниципальных нужд у субъектов малого предпринимательства и внесении изменений в перечень товаров, работ, услуг для государственных и муниципальных нужд, размещение заказов на которые осуществляется у субъектов малого предпринимательства»</w:t>
        </w:r>
      </w:hyperlink>
      <w:proofErr w:type="gramEnd"/>
    </w:p>
    <w:p w:rsidR="00E81B79" w:rsidRPr="009B6F6F" w:rsidRDefault="00E81B79" w:rsidP="00E81B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</w:pPr>
      <w:hyperlink r:id="rId10" w:tooltip="Постановление Правительства РФ от 27_12_2006 N 807" w:history="1"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Постановление Правительства Российской Федерации от 27 декабря 2006 № 807 «Об утверждении Положения о ведении реестров государственных или муниципальных контрактов, заключенных по итогам размещения заказов, и о требованиях к технологическим, программным, лингвистическим, правовым и организационным средствам обеспечения пользования официальным сайтом в сети Интернет, на котором размещаются указанные реестры»</w:t>
        </w:r>
      </w:hyperlink>
    </w:p>
    <w:p w:rsidR="00E81B79" w:rsidRPr="009B6F6F" w:rsidRDefault="00E81B79" w:rsidP="00E81B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</w:pPr>
      <w:hyperlink r:id="rId11" w:tooltip="Распоряжение Правительства РФ от 27_02_2008 N 236-р" w:history="1"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Распоряжение Правительства Российской Федерации от 27 февраля 2008 № 236-р «О перечне товаров (работ, услуг), размещение заказов на поставки (выполнение, оказание) которых осуществляется путем проведения аукциона»</w:t>
        </w:r>
      </w:hyperlink>
    </w:p>
    <w:p w:rsidR="00E81B79" w:rsidRPr="009B6F6F" w:rsidRDefault="00E81B79" w:rsidP="00E81B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</w:pPr>
      <w:hyperlink r:id="rId12" w:tooltip="Указ Президента РФ от 08_04_1997 N 305" w:history="1"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Указ Президента Российской Федерации от 08 апреля 1997 № 305 «О первоочередных мерах по предотвращению коррупции и сокращению бюджетных расходов при организации закупки продукции для государственных нужд»</w:t>
        </w:r>
      </w:hyperlink>
    </w:p>
    <w:p w:rsidR="00E81B79" w:rsidRPr="009B6F6F" w:rsidRDefault="00E81B79" w:rsidP="00E81B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</w:pPr>
      <w:hyperlink r:id="rId13" w:tooltip="Федеральный закон от 26_07_2006 N 135-ФЗ" w:history="1"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Федеральный закон от 26 июля 2006 № 135-ФЗ «О защите конкуренции»</w:t>
        </w:r>
      </w:hyperlink>
    </w:p>
    <w:p w:rsidR="00E81B79" w:rsidRPr="009B6F6F" w:rsidRDefault="00E81B79" w:rsidP="00E81B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27272"/>
          <w:sz w:val="24"/>
          <w:szCs w:val="24"/>
          <w:lang w:eastAsia="ru-RU"/>
        </w:rPr>
      </w:pPr>
      <w:hyperlink r:id="rId14" w:history="1"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Федеральный закон от 5 апреля 2013 г. N 44-ФЗ "О контрактной системе в сфере закупок товаров, работ, услуг для обеспечения государственных и муниципальных нужд"</w:t>
        </w:r>
      </w:hyperlink>
    </w:p>
    <w:p w:rsidR="000D039F" w:rsidRDefault="00E81B79" w:rsidP="00E81B79">
      <w:hyperlink r:id="rId15" w:history="1">
        <w:r w:rsidRPr="009B6F6F">
          <w:rPr>
            <w:rFonts w:ascii="Times New Roman" w:eastAsia="Times New Roman" w:hAnsi="Times New Roman" w:cs="Times New Roman"/>
            <w:bCs/>
            <w:color w:val="454545"/>
            <w:sz w:val="24"/>
            <w:szCs w:val="24"/>
            <w:lang w:eastAsia="ru-RU"/>
          </w:rPr>
          <w:t>Приказ Минюста России от 17.12.2015 № 296 «Об осуществлении территориальными органами Минюста России и федеральными бюджетными учреждениями Минюста России полномочий заказчика»</w:t>
        </w:r>
      </w:hyperlink>
    </w:p>
    <w:sectPr w:rsidR="000D0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B79"/>
    <w:rsid w:val="000D039F"/>
    <w:rsid w:val="00E8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45.minjust.ru/node/2264" TargetMode="External"/><Relationship Id="rId13" Type="http://schemas.openxmlformats.org/officeDocument/2006/relationships/hyperlink" Target="http://to45.minjust.ru/node/227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45.minjust.ru/node/2263" TargetMode="External"/><Relationship Id="rId12" Type="http://schemas.openxmlformats.org/officeDocument/2006/relationships/hyperlink" Target="http://to45.minjust.ru/node/2268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to45.minjust.ru/node/2262" TargetMode="External"/><Relationship Id="rId11" Type="http://schemas.openxmlformats.org/officeDocument/2006/relationships/hyperlink" Target="http://to45.minjust.ru/node/2267" TargetMode="External"/><Relationship Id="rId5" Type="http://schemas.openxmlformats.org/officeDocument/2006/relationships/hyperlink" Target="http://to45.minjust.ru/sites/default/files/postanovlenie_pravitelstva_rf_ot_04_02_2015_n_99_ob_ustano.rtf" TargetMode="External"/><Relationship Id="rId15" Type="http://schemas.openxmlformats.org/officeDocument/2006/relationships/hyperlink" Target="http://to45.minjust.ru/sites/default/files/prikaz_no_296_0.pdf" TargetMode="External"/><Relationship Id="rId10" Type="http://schemas.openxmlformats.org/officeDocument/2006/relationships/hyperlink" Target="http://to45.minjust.ru/node/22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45.minjust.ru/node/2265" TargetMode="External"/><Relationship Id="rId14" Type="http://schemas.openxmlformats.org/officeDocument/2006/relationships/hyperlink" Target="http://to45.minjust.ru/sites/default/files/fz_no4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</cp:revision>
  <dcterms:created xsi:type="dcterms:W3CDTF">2016-07-13T12:16:00Z</dcterms:created>
  <dcterms:modified xsi:type="dcterms:W3CDTF">2016-07-13T12:17:00Z</dcterms:modified>
</cp:coreProperties>
</file>